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bookmarkStart w:id="0" w:name="_GoBack"/>
      <w:bookmarkEnd w:id="0"/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A52F07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A52F07">
        <w:rPr>
          <w:rFonts w:ascii="Arial Black" w:hAnsi="Arial Black"/>
          <w:sz w:val="20"/>
          <w:szCs w:val="20"/>
          <w:lang w:bidi="ar-MA"/>
        </w:rPr>
        <w:t>03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A52F07">
        <w:rPr>
          <w:rFonts w:ascii="Arial Black" w:hAnsi="Arial Black"/>
          <w:sz w:val="18"/>
          <w:szCs w:val="18"/>
        </w:rPr>
        <w:t>03/03/2020</w:t>
      </w:r>
      <w:r>
        <w:rPr>
          <w:rFonts w:ascii="Arial Black" w:hAnsi="Arial Black"/>
          <w:sz w:val="18"/>
          <w:szCs w:val="18"/>
        </w:rPr>
        <w:t xml:space="preserve">   à </w:t>
      </w:r>
      <w:r w:rsidR="00A52F07">
        <w:rPr>
          <w:rFonts w:ascii="Arial Black" w:hAnsi="Arial Black"/>
          <w:sz w:val="18"/>
          <w:szCs w:val="18"/>
        </w:rPr>
        <w:t xml:space="preserve">12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AF2546" w:rsidRPr="00E020C1" w:rsidRDefault="00386850" w:rsidP="00AF2546">
      <w:pPr>
        <w:jc w:val="center"/>
        <w:rPr>
          <w:b/>
          <w:bCs/>
          <w:sz w:val="28"/>
          <w:szCs w:val="28"/>
          <w:lang w:eastAsia="zh-CN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AF2546" w:rsidRPr="00AF2546">
        <w:rPr>
          <w:b/>
          <w:bCs/>
          <w:lang w:eastAsia="zh-CN"/>
        </w:rPr>
        <w:t>TRAVAUX D’AMENAGEMENT URBAIN DE LA VILLE DE SALE</w:t>
      </w:r>
    </w:p>
    <w:p w:rsidR="00AF2546" w:rsidRPr="00E020C1" w:rsidRDefault="00AF2546" w:rsidP="00AF2546">
      <w:pPr>
        <w:jc w:val="center"/>
        <w:rPr>
          <w:b/>
          <w:bCs/>
          <w:sz w:val="36"/>
          <w:szCs w:val="36"/>
          <w:lang w:eastAsia="zh-CN"/>
        </w:rPr>
      </w:pPr>
      <w:r w:rsidRPr="00E020C1">
        <w:rPr>
          <w:b/>
          <w:bCs/>
          <w:sz w:val="28"/>
          <w:szCs w:val="28"/>
          <w:lang w:eastAsia="zh-CN"/>
        </w:rPr>
        <w:t>Travaux de signalisation lumineuse tricolore au boulevard Essalam</w:t>
      </w:r>
    </w:p>
    <w:p w:rsidR="00DD477E" w:rsidRPr="00DD477E" w:rsidRDefault="00DD477E" w:rsidP="00AF2546">
      <w:pPr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A52F07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A52F07">
        <w:rPr>
          <w:rFonts w:ascii="Arial Black" w:hAnsi="Arial Black"/>
          <w:sz w:val="20"/>
          <w:szCs w:val="20"/>
          <w:lang w:bidi="ar-MA"/>
        </w:rPr>
        <w:t>03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A52F07">
        <w:rPr>
          <w:rFonts w:ascii="Arial Black" w:hAnsi="Arial Black"/>
          <w:sz w:val="18"/>
          <w:szCs w:val="18"/>
        </w:rPr>
        <w:t>03/03/2020</w:t>
      </w:r>
      <w:r>
        <w:rPr>
          <w:rFonts w:ascii="Arial Black" w:hAnsi="Arial Black"/>
          <w:sz w:val="18"/>
          <w:szCs w:val="18"/>
        </w:rPr>
        <w:t xml:space="preserve">  à </w:t>
      </w:r>
      <w:r w:rsidR="00A52F07">
        <w:rPr>
          <w:rFonts w:ascii="Arial Black" w:hAnsi="Arial Black"/>
          <w:sz w:val="18"/>
          <w:szCs w:val="18"/>
        </w:rPr>
        <w:t xml:space="preserve">12 </w:t>
      </w:r>
      <w:r>
        <w:rPr>
          <w:rFonts w:ascii="Arial Black" w:hAnsi="Arial Black"/>
          <w:sz w:val="18"/>
          <w:szCs w:val="18"/>
        </w:rPr>
        <w:t>heures</w:t>
      </w:r>
    </w:p>
    <w:p w:rsidR="00AF2546" w:rsidRPr="00E020C1" w:rsidRDefault="00386850" w:rsidP="00AF2546">
      <w:pPr>
        <w:jc w:val="center"/>
        <w:rPr>
          <w:b/>
          <w:bCs/>
          <w:sz w:val="28"/>
          <w:szCs w:val="28"/>
          <w:lang w:eastAsia="zh-CN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AF2546" w:rsidRPr="00AF2546">
        <w:rPr>
          <w:b/>
          <w:bCs/>
          <w:lang w:eastAsia="zh-CN"/>
        </w:rPr>
        <w:t>TRAVAUX D’AMENAGEMENT URBAIN DE LA VILLE DE SALE</w:t>
      </w:r>
    </w:p>
    <w:p w:rsidR="00AF2546" w:rsidRPr="00AF2546" w:rsidRDefault="00AF2546" w:rsidP="00AF2546">
      <w:pPr>
        <w:jc w:val="center"/>
        <w:rPr>
          <w:b/>
          <w:bCs/>
          <w:sz w:val="28"/>
          <w:szCs w:val="28"/>
          <w:lang w:eastAsia="zh-CN"/>
        </w:rPr>
      </w:pPr>
      <w:r w:rsidRPr="00E020C1">
        <w:rPr>
          <w:b/>
          <w:bCs/>
          <w:sz w:val="28"/>
          <w:szCs w:val="28"/>
          <w:lang w:eastAsia="zh-CN"/>
        </w:rPr>
        <w:t>Travaux de signalisation lumineuse tricolore au boulevard Essalam</w:t>
      </w:r>
    </w:p>
    <w:p w:rsidR="00386850" w:rsidRPr="00356173" w:rsidRDefault="00386850" w:rsidP="00AF2546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8E468C" w:rsidRDefault="008252AF"/>
    <w:sectPr w:rsidR="008E468C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2AF" w:rsidRDefault="008252AF" w:rsidP="00AF2546">
      <w:r>
        <w:separator/>
      </w:r>
    </w:p>
  </w:endnote>
  <w:endnote w:type="continuationSeparator" w:id="1">
    <w:p w:rsidR="008252AF" w:rsidRDefault="008252AF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2AF" w:rsidRDefault="008252AF" w:rsidP="00AF2546">
      <w:r>
        <w:separator/>
      </w:r>
    </w:p>
  </w:footnote>
  <w:footnote w:type="continuationSeparator" w:id="1">
    <w:p w:rsidR="008252AF" w:rsidRDefault="008252AF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469A7"/>
    <w:rsid w:val="000C6FA8"/>
    <w:rsid w:val="000D1C5F"/>
    <w:rsid w:val="000D1F7D"/>
    <w:rsid w:val="001E16B6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662EC"/>
    <w:rsid w:val="00383805"/>
    <w:rsid w:val="00386850"/>
    <w:rsid w:val="003C28C0"/>
    <w:rsid w:val="003C6F0D"/>
    <w:rsid w:val="00403D15"/>
    <w:rsid w:val="00477E8A"/>
    <w:rsid w:val="0049387B"/>
    <w:rsid w:val="00493FE6"/>
    <w:rsid w:val="004D743E"/>
    <w:rsid w:val="00511FCB"/>
    <w:rsid w:val="005B4DDA"/>
    <w:rsid w:val="005D5EFF"/>
    <w:rsid w:val="006A310C"/>
    <w:rsid w:val="006C0968"/>
    <w:rsid w:val="006C77A4"/>
    <w:rsid w:val="00726C42"/>
    <w:rsid w:val="00784791"/>
    <w:rsid w:val="007C672C"/>
    <w:rsid w:val="007D271F"/>
    <w:rsid w:val="008252AF"/>
    <w:rsid w:val="008357A9"/>
    <w:rsid w:val="00837461"/>
    <w:rsid w:val="00845558"/>
    <w:rsid w:val="008700F2"/>
    <w:rsid w:val="008D3F42"/>
    <w:rsid w:val="008F5C4D"/>
    <w:rsid w:val="00926D82"/>
    <w:rsid w:val="00935BE8"/>
    <w:rsid w:val="00952BE6"/>
    <w:rsid w:val="00981345"/>
    <w:rsid w:val="00A05811"/>
    <w:rsid w:val="00A52F07"/>
    <w:rsid w:val="00A81A22"/>
    <w:rsid w:val="00A93B5C"/>
    <w:rsid w:val="00AA4674"/>
    <w:rsid w:val="00AD51FA"/>
    <w:rsid w:val="00AF2546"/>
    <w:rsid w:val="00BF52D1"/>
    <w:rsid w:val="00C33857"/>
    <w:rsid w:val="00C45897"/>
    <w:rsid w:val="00C8723C"/>
    <w:rsid w:val="00C90E29"/>
    <w:rsid w:val="00CF7236"/>
    <w:rsid w:val="00DD477E"/>
    <w:rsid w:val="00DE26B7"/>
    <w:rsid w:val="00DE51A1"/>
    <w:rsid w:val="00E04058"/>
    <w:rsid w:val="00F21DAE"/>
    <w:rsid w:val="00F24345"/>
    <w:rsid w:val="00F26887"/>
    <w:rsid w:val="00F65388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1196</Words>
  <Characters>6582</Characters>
  <Application>Microsoft Office Word</Application>
  <DocSecurity>0</DocSecurity>
  <Lines>54</Lines>
  <Paragraphs>15</Paragraphs>
  <ScaleCrop>false</ScaleCrop>
  <Company/>
  <LinksUpToDate>false</LinksUpToDate>
  <CharactersWithSpaces>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13</cp:revision>
  <dcterms:created xsi:type="dcterms:W3CDTF">2019-02-20T10:02:00Z</dcterms:created>
  <dcterms:modified xsi:type="dcterms:W3CDTF">2020-02-04T09:38:00Z</dcterms:modified>
</cp:coreProperties>
</file>